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8394" w14:textId="77777777" w:rsidR="005023B3" w:rsidRDefault="005023B3" w:rsidP="005023B3">
      <w:pPr>
        <w:jc w:val="center"/>
      </w:pPr>
      <w:r>
        <w:t>Lesson Plan Format</w:t>
      </w:r>
    </w:p>
    <w:p w14:paraId="766BA951" w14:textId="77777777" w:rsidR="005023B3" w:rsidRDefault="005023B3" w:rsidP="005023B3">
      <w:pPr>
        <w:jc w:val="center"/>
      </w:pPr>
      <w:r>
        <w:t>Component of Unit with the Big Idea of ______Fear Factor_____________________</w:t>
      </w:r>
    </w:p>
    <w:p w14:paraId="1B4B7F7D" w14:textId="77777777" w:rsidR="005023B3" w:rsidRDefault="005023B3" w:rsidP="005023B3">
      <w:pPr>
        <w:jc w:val="center"/>
      </w:pPr>
    </w:p>
    <w:tbl>
      <w:tblPr>
        <w:tblStyle w:val="TableGrid"/>
        <w:tblW w:w="0" w:type="auto"/>
        <w:tblLook w:val="04A0" w:firstRow="1" w:lastRow="0" w:firstColumn="1" w:lastColumn="0" w:noHBand="0" w:noVBand="1"/>
      </w:tblPr>
      <w:tblGrid>
        <w:gridCol w:w="2945"/>
        <w:gridCol w:w="2987"/>
        <w:gridCol w:w="2924"/>
      </w:tblGrid>
      <w:tr w:rsidR="005023B3" w14:paraId="243D4E54" w14:textId="77777777" w:rsidTr="0090165C">
        <w:tc>
          <w:tcPr>
            <w:tcW w:w="2945" w:type="dxa"/>
          </w:tcPr>
          <w:p w14:paraId="3A66AA03" w14:textId="77777777" w:rsidR="005023B3" w:rsidRDefault="005023B3" w:rsidP="0090165C">
            <w:pPr>
              <w:jc w:val="center"/>
            </w:pPr>
            <w:r>
              <w:t>Lesson Title</w:t>
            </w:r>
          </w:p>
        </w:tc>
        <w:tc>
          <w:tcPr>
            <w:tcW w:w="5911" w:type="dxa"/>
            <w:gridSpan w:val="2"/>
          </w:tcPr>
          <w:p w14:paraId="0F95197F" w14:textId="77777777" w:rsidR="005023B3" w:rsidRDefault="005023B3" w:rsidP="0090165C"/>
          <w:p w14:paraId="65FFDFE5" w14:textId="77777777" w:rsidR="005023B3" w:rsidRDefault="001B5C0E" w:rsidP="0090165C">
            <w:r>
              <w:t>Monsters, Bats &amp; Ghosts Oh My</w:t>
            </w:r>
          </w:p>
        </w:tc>
      </w:tr>
      <w:tr w:rsidR="005023B3" w14:paraId="35686926" w14:textId="77777777" w:rsidTr="0090165C">
        <w:tc>
          <w:tcPr>
            <w:tcW w:w="2945" w:type="dxa"/>
          </w:tcPr>
          <w:p w14:paraId="5EF2A2D6" w14:textId="77777777" w:rsidR="005023B3" w:rsidRDefault="005023B3" w:rsidP="0090165C">
            <w:pPr>
              <w:jc w:val="center"/>
            </w:pPr>
            <w:r>
              <w:t>Grade Level</w:t>
            </w:r>
          </w:p>
        </w:tc>
        <w:tc>
          <w:tcPr>
            <w:tcW w:w="5911" w:type="dxa"/>
            <w:gridSpan w:val="2"/>
          </w:tcPr>
          <w:p w14:paraId="1D5DE009" w14:textId="77777777" w:rsidR="005023B3" w:rsidRDefault="001B5C0E" w:rsidP="0090165C">
            <w:r>
              <w:t>Pre-school/Multi age</w:t>
            </w:r>
          </w:p>
        </w:tc>
      </w:tr>
      <w:tr w:rsidR="005023B3" w14:paraId="5F8D996B" w14:textId="77777777" w:rsidTr="0090165C">
        <w:tc>
          <w:tcPr>
            <w:tcW w:w="2945" w:type="dxa"/>
          </w:tcPr>
          <w:p w14:paraId="0196B345" w14:textId="77777777" w:rsidR="005023B3" w:rsidRDefault="005023B3" w:rsidP="0090165C">
            <w:pPr>
              <w:jc w:val="center"/>
            </w:pPr>
            <w:r>
              <w:t>Time Frame (How many days in the lesson?)</w:t>
            </w:r>
          </w:p>
        </w:tc>
        <w:tc>
          <w:tcPr>
            <w:tcW w:w="5911" w:type="dxa"/>
            <w:gridSpan w:val="2"/>
          </w:tcPr>
          <w:p w14:paraId="0D681717" w14:textId="77777777" w:rsidR="005023B3" w:rsidRDefault="005023B3" w:rsidP="0090165C"/>
          <w:p w14:paraId="6D4A8999" w14:textId="77777777" w:rsidR="005023B3" w:rsidRDefault="001B5C0E" w:rsidP="0090165C">
            <w:r>
              <w:t>1-3 days</w:t>
            </w:r>
          </w:p>
        </w:tc>
      </w:tr>
      <w:tr w:rsidR="005023B3" w14:paraId="3CD7D5C5" w14:textId="77777777" w:rsidTr="0090165C">
        <w:tc>
          <w:tcPr>
            <w:tcW w:w="2945" w:type="dxa"/>
          </w:tcPr>
          <w:p w14:paraId="56439694" w14:textId="77777777" w:rsidR="005023B3" w:rsidRDefault="005023B3" w:rsidP="0090165C">
            <w:pPr>
              <w:jc w:val="center"/>
            </w:pPr>
            <w:r>
              <w:t>Goal of Lesson</w:t>
            </w:r>
          </w:p>
          <w:p w14:paraId="79F49D81" w14:textId="77777777" w:rsidR="005023B3" w:rsidRDefault="005023B3" w:rsidP="0090165C">
            <w:pPr>
              <w:jc w:val="center"/>
            </w:pPr>
            <w:r>
              <w:t>(Essential questions)</w:t>
            </w:r>
          </w:p>
        </w:tc>
        <w:tc>
          <w:tcPr>
            <w:tcW w:w="5911" w:type="dxa"/>
            <w:gridSpan w:val="2"/>
          </w:tcPr>
          <w:p w14:paraId="384B53BA" w14:textId="4F97D523" w:rsidR="005023B3" w:rsidRDefault="0090165C" w:rsidP="00DE777A">
            <w:r>
              <w:t>How can explor</w:t>
            </w:r>
            <w:r w:rsidR="00365D9A">
              <w:t>ation with</w:t>
            </w:r>
            <w:r w:rsidR="00DE777A">
              <w:t xml:space="preserve"> shapes using</w:t>
            </w:r>
            <w:r w:rsidR="00365D9A">
              <w:t xml:space="preserve"> collograph printing, kinetic art and origami</w:t>
            </w:r>
            <w:r w:rsidR="00DE777A">
              <w:t xml:space="preserve"> illustrate the big idea of fear?</w:t>
            </w:r>
          </w:p>
        </w:tc>
      </w:tr>
      <w:tr w:rsidR="005023B3" w14:paraId="3BED28DC" w14:textId="77777777" w:rsidTr="0090165C">
        <w:tc>
          <w:tcPr>
            <w:tcW w:w="2945" w:type="dxa"/>
          </w:tcPr>
          <w:p w14:paraId="3F30C02E" w14:textId="77777777" w:rsidR="005023B3" w:rsidRDefault="005023B3" w:rsidP="0090165C">
            <w:pPr>
              <w:jc w:val="center"/>
            </w:pPr>
            <w:r>
              <w:t>Objectives (After the lesson the students will be able to _______)</w:t>
            </w:r>
          </w:p>
        </w:tc>
        <w:tc>
          <w:tcPr>
            <w:tcW w:w="5911" w:type="dxa"/>
            <w:gridSpan w:val="2"/>
          </w:tcPr>
          <w:p w14:paraId="4C4987D7" w14:textId="22C7623C" w:rsidR="005023B3" w:rsidRDefault="0090165C" w:rsidP="00365D9A">
            <w:pPr>
              <w:ind w:left="25"/>
            </w:pPr>
            <w:r>
              <w:t xml:space="preserve">Students will work with shapes, </w:t>
            </w:r>
            <w:r w:rsidR="00365D9A">
              <w:t xml:space="preserve">through origami, </w:t>
            </w:r>
            <w:r>
              <w:t>collograph</w:t>
            </w:r>
            <w:r w:rsidR="00365D9A">
              <w:t xml:space="preserve"> printing</w:t>
            </w:r>
            <w:r>
              <w:t>, and kinetic art</w:t>
            </w:r>
            <w:r w:rsidR="00DE777A">
              <w:t xml:space="preserve"> to create objects that illustrate the big idea of fear.</w:t>
            </w:r>
          </w:p>
        </w:tc>
      </w:tr>
      <w:tr w:rsidR="005023B3" w14:paraId="011CE2D4" w14:textId="77777777" w:rsidTr="0090165C">
        <w:tc>
          <w:tcPr>
            <w:tcW w:w="2945" w:type="dxa"/>
          </w:tcPr>
          <w:p w14:paraId="14454D07" w14:textId="77777777" w:rsidR="005023B3" w:rsidRDefault="005023B3" w:rsidP="0090165C">
            <w:pPr>
              <w:jc w:val="center"/>
            </w:pPr>
            <w:r>
              <w:t xml:space="preserve">  </w:t>
            </w:r>
          </w:p>
        </w:tc>
        <w:tc>
          <w:tcPr>
            <w:tcW w:w="5911" w:type="dxa"/>
            <w:gridSpan w:val="2"/>
          </w:tcPr>
          <w:p w14:paraId="58B411F0" w14:textId="77777777" w:rsidR="005023B3" w:rsidRDefault="005023B3" w:rsidP="0090165C">
            <w:pPr>
              <w:jc w:val="center"/>
            </w:pPr>
          </w:p>
          <w:p w14:paraId="0F21072C" w14:textId="77777777" w:rsidR="005023B3" w:rsidRDefault="005023B3" w:rsidP="0090165C">
            <w:pPr>
              <w:jc w:val="center"/>
            </w:pPr>
          </w:p>
        </w:tc>
      </w:tr>
      <w:tr w:rsidR="005023B3" w14:paraId="044B7B23" w14:textId="77777777" w:rsidTr="0090165C">
        <w:tc>
          <w:tcPr>
            <w:tcW w:w="2945" w:type="dxa"/>
          </w:tcPr>
          <w:p w14:paraId="4C368933" w14:textId="77777777" w:rsidR="005023B3" w:rsidRDefault="005023B3" w:rsidP="0090165C">
            <w:pPr>
              <w:jc w:val="center"/>
            </w:pPr>
            <w:r>
              <w:t>Resources &amp; Materials for Teacher (Cultural exemplar/Visual: Supplies and equipment; URLs)</w:t>
            </w:r>
          </w:p>
        </w:tc>
        <w:tc>
          <w:tcPr>
            <w:tcW w:w="5911" w:type="dxa"/>
            <w:gridSpan w:val="2"/>
          </w:tcPr>
          <w:p w14:paraId="633A4D7B" w14:textId="77777777" w:rsidR="005023B3" w:rsidRDefault="005023B3" w:rsidP="0090165C"/>
          <w:p w14:paraId="56104B32" w14:textId="77777777" w:rsidR="005023B3" w:rsidRDefault="005023B3" w:rsidP="0090165C">
            <w:r w:rsidRPr="00203AF8">
              <w:t>http://www.layers-of-learning.com/origami-bats/</w:t>
            </w:r>
          </w:p>
          <w:p w14:paraId="4A21AE3B" w14:textId="77777777" w:rsidR="00DE777A" w:rsidRDefault="00DE777A" w:rsidP="0090165C">
            <w:r w:rsidRPr="00127AB2">
              <w:rPr>
                <w:b/>
              </w:rPr>
              <w:t>Bats</w:t>
            </w:r>
            <w:r>
              <w:t>: square sheets of black construction paper,</w:t>
            </w:r>
          </w:p>
          <w:p w14:paraId="0EB313C5" w14:textId="7E714739" w:rsidR="00DE777A" w:rsidRDefault="00DE777A" w:rsidP="0090165C">
            <w:r>
              <w:t>White pastels.</w:t>
            </w:r>
          </w:p>
          <w:p w14:paraId="5AC645A6" w14:textId="43254666" w:rsidR="00DE777A" w:rsidRDefault="00DE777A" w:rsidP="0090165C">
            <w:r w:rsidRPr="00127AB2">
              <w:rPr>
                <w:b/>
              </w:rPr>
              <w:t>Ghosts</w:t>
            </w:r>
            <w:r>
              <w:t>: Bamboo skewers</w:t>
            </w:r>
            <w:r w:rsidR="00127AB2">
              <w:t xml:space="preserve"> with blunt ends</w:t>
            </w:r>
            <w:r>
              <w:t xml:space="preserve">, paper plates or poster board, scissors, google eyes, glue, yarn, pencils, masking tape, prepared </w:t>
            </w:r>
            <w:r w:rsidR="00127AB2">
              <w:t>foam pieces for attaching yarn</w:t>
            </w:r>
          </w:p>
          <w:p w14:paraId="00B2B065" w14:textId="400E093D" w:rsidR="00127AB2" w:rsidRDefault="00127AB2" w:rsidP="0090165C">
            <w:r w:rsidRPr="00127AB2">
              <w:rPr>
                <w:b/>
              </w:rPr>
              <w:t>Monsters</w:t>
            </w:r>
            <w:r>
              <w:t>: Styrafoam sheets for printing plate, sticky backed foam for cutting collograph shapes. scissors, block printing ink, brayers, glass, for rolling  out ink, paper towels, wet wipes, paper for prints, magazines for clean positioning pages.</w:t>
            </w:r>
          </w:p>
          <w:p w14:paraId="758538E2" w14:textId="497DCDDE" w:rsidR="00127AB2" w:rsidRDefault="00127AB2" w:rsidP="0090165C">
            <w:r>
              <w:t>Related books ie.</w:t>
            </w:r>
            <w:r w:rsidR="00C5531F">
              <w:t xml:space="preserve"> </w:t>
            </w:r>
            <w:r w:rsidR="00C5531F" w:rsidRPr="00C5531F">
              <w:rPr>
                <w:i/>
              </w:rPr>
              <w:t>Bats on Parade</w:t>
            </w:r>
            <w:r w:rsidR="00C5531F">
              <w:t xml:space="preserve"> by Kathi Appelt, </w:t>
            </w:r>
            <w:r w:rsidR="00C5531F" w:rsidRPr="00C5531F">
              <w:rPr>
                <w:i/>
              </w:rPr>
              <w:t>Bats Around the Clock</w:t>
            </w:r>
            <w:r w:rsidR="00C5531F">
              <w:t xml:space="preserve">, by Kathi Appelt, </w:t>
            </w:r>
            <w:r w:rsidR="00C5531F" w:rsidRPr="00C5531F">
              <w:rPr>
                <w:i/>
              </w:rPr>
              <w:t>The Hungry Ghosts,</w:t>
            </w:r>
            <w:r w:rsidR="00C5531F">
              <w:t xml:space="preserve"> by Julius Lester, </w:t>
            </w:r>
            <w:r w:rsidR="00C5531F" w:rsidRPr="00C5531F">
              <w:rPr>
                <w:i/>
              </w:rPr>
              <w:t>I Don’t Like the Dark</w:t>
            </w:r>
            <w:r w:rsidR="00C5531F">
              <w:t xml:space="preserve"> by Ann de Bode, </w:t>
            </w:r>
            <w:r w:rsidR="00C5531F" w:rsidRPr="00C5531F">
              <w:rPr>
                <w:i/>
              </w:rPr>
              <w:t>Don’t Be Scared Little Cub</w:t>
            </w:r>
            <w:r w:rsidR="00C5531F">
              <w:t xml:space="preserve"> by Jillian Harker, </w:t>
            </w:r>
            <w:r w:rsidR="00C5531F" w:rsidRPr="00C5531F">
              <w:rPr>
                <w:i/>
              </w:rPr>
              <w:t>The Monster who Lost His Mean</w:t>
            </w:r>
            <w:r w:rsidR="00C5531F">
              <w:t xml:space="preserve"> by Tiffany Haber, </w:t>
            </w:r>
            <w:r w:rsidR="00C5531F" w:rsidRPr="00C5531F">
              <w:rPr>
                <w:i/>
              </w:rPr>
              <w:t>Who is your Favorite Monster, Mama?</w:t>
            </w:r>
            <w:r w:rsidR="00C5531F">
              <w:t xml:space="preserve"> By Barbara Shook Hazen, and </w:t>
            </w:r>
            <w:r w:rsidR="00C5531F" w:rsidRPr="00C5531F">
              <w:rPr>
                <w:i/>
              </w:rPr>
              <w:t>Monster Stew</w:t>
            </w:r>
            <w:r w:rsidR="00C5531F">
              <w:t xml:space="preserve"> by Mitra Modarressi</w:t>
            </w:r>
          </w:p>
          <w:p w14:paraId="50ADBEB1" w14:textId="77A0F73A" w:rsidR="0088664D" w:rsidRPr="003B47E6" w:rsidRDefault="0088664D" w:rsidP="0090165C">
            <w:pPr>
              <w:rPr>
                <w:i/>
              </w:rPr>
            </w:pPr>
            <w:r>
              <w:t xml:space="preserve">Picture of </w:t>
            </w:r>
            <w:r w:rsidR="008A7F1A">
              <w:t>Kate Clark’s</w:t>
            </w:r>
            <w:r w:rsidR="003B47E6">
              <w:t xml:space="preserve">, </w:t>
            </w:r>
            <w:r w:rsidR="003B47E6" w:rsidRPr="003B47E6">
              <w:rPr>
                <w:i/>
              </w:rPr>
              <w:t>Bully</w:t>
            </w:r>
            <w:r w:rsidR="003B47E6">
              <w:t xml:space="preserve"> and Patricia Piccinini , </w:t>
            </w:r>
            <w:r w:rsidR="003B47E6" w:rsidRPr="003B47E6">
              <w:rPr>
                <w:i/>
              </w:rPr>
              <w:t>The Long Awaited.</w:t>
            </w:r>
          </w:p>
          <w:p w14:paraId="3941605F" w14:textId="77777777" w:rsidR="00127AB2" w:rsidRPr="003B47E6" w:rsidRDefault="00127AB2" w:rsidP="0090165C">
            <w:pPr>
              <w:rPr>
                <w:i/>
              </w:rPr>
            </w:pPr>
          </w:p>
          <w:p w14:paraId="4EBB58D3" w14:textId="77777777" w:rsidR="00DE777A" w:rsidRPr="005F44D0" w:rsidRDefault="00DE777A" w:rsidP="0090165C"/>
        </w:tc>
      </w:tr>
      <w:tr w:rsidR="005023B3" w14:paraId="4FB75ADA" w14:textId="77777777" w:rsidTr="0090165C">
        <w:tc>
          <w:tcPr>
            <w:tcW w:w="2945" w:type="dxa"/>
          </w:tcPr>
          <w:p w14:paraId="5EBF9114" w14:textId="12E41A22" w:rsidR="005023B3" w:rsidRDefault="005023B3" w:rsidP="0090165C">
            <w:pPr>
              <w:jc w:val="center"/>
            </w:pPr>
            <w:r>
              <w:t>Instructional Sequence/Teaching Procedure</w:t>
            </w:r>
          </w:p>
        </w:tc>
        <w:tc>
          <w:tcPr>
            <w:tcW w:w="5911" w:type="dxa"/>
            <w:gridSpan w:val="2"/>
          </w:tcPr>
          <w:p w14:paraId="762DA246" w14:textId="77777777" w:rsidR="005023B3" w:rsidRDefault="005023B3" w:rsidP="00127AB2"/>
        </w:tc>
      </w:tr>
      <w:tr w:rsidR="005023B3" w14:paraId="4CD0E7B2" w14:textId="77777777" w:rsidTr="0090165C">
        <w:tc>
          <w:tcPr>
            <w:tcW w:w="2945" w:type="dxa"/>
          </w:tcPr>
          <w:p w14:paraId="48254E1D" w14:textId="77777777" w:rsidR="005023B3" w:rsidRDefault="005023B3" w:rsidP="0090165C">
            <w:pPr>
              <w:jc w:val="center"/>
            </w:pPr>
          </w:p>
        </w:tc>
        <w:tc>
          <w:tcPr>
            <w:tcW w:w="2987" w:type="dxa"/>
          </w:tcPr>
          <w:p w14:paraId="5A327E1C" w14:textId="77777777" w:rsidR="005023B3" w:rsidRDefault="005023B3" w:rsidP="0090165C">
            <w:pPr>
              <w:jc w:val="center"/>
            </w:pPr>
            <w:r>
              <w:t>Introduction (__5__min.)</w:t>
            </w:r>
          </w:p>
        </w:tc>
        <w:tc>
          <w:tcPr>
            <w:tcW w:w="2924" w:type="dxa"/>
          </w:tcPr>
          <w:p w14:paraId="5E1CCE43" w14:textId="77777777" w:rsidR="005023B3" w:rsidRDefault="005023B3" w:rsidP="0090165C"/>
          <w:p w14:paraId="1221D53B" w14:textId="2C48CA07" w:rsidR="005023B3" w:rsidRDefault="00127AB2" w:rsidP="00127AB2">
            <w:r>
              <w:t xml:space="preserve">Introduce students to the </w:t>
            </w:r>
            <w:r>
              <w:lastRenderedPageBreak/>
              <w:t>idea of fear factors. Ask what makes them afraid. Discuss when fear is a good thing. Ask what can students do when they are afraid.</w:t>
            </w:r>
            <w:r w:rsidR="0088664D">
              <w:t xml:space="preserve"> Explain that often ghosts, bats and monsters are associated with fear.  Ask children why we may be afraid of these things. Sometimes we are afraid of those things that are different and call them monsters.</w:t>
            </w:r>
            <w:r w:rsidR="003B47E6">
              <w:t xml:space="preserve"> Sometimes we need to just have more understanding about what makes us afraid like bats. Explain that  students will be playing with shapes to depict some of the things that we associate with fear such as bats, ghosts and monsters.</w:t>
            </w:r>
          </w:p>
          <w:p w14:paraId="36FDF9B2" w14:textId="77777777" w:rsidR="005023B3" w:rsidRDefault="005023B3" w:rsidP="0090165C">
            <w:pPr>
              <w:jc w:val="center"/>
            </w:pPr>
          </w:p>
          <w:p w14:paraId="48610385" w14:textId="77777777" w:rsidR="005023B3" w:rsidRDefault="005023B3" w:rsidP="0090165C">
            <w:pPr>
              <w:jc w:val="center"/>
            </w:pPr>
          </w:p>
        </w:tc>
      </w:tr>
      <w:tr w:rsidR="005023B3" w14:paraId="33C4CB54" w14:textId="77777777" w:rsidTr="0090165C">
        <w:tc>
          <w:tcPr>
            <w:tcW w:w="2945" w:type="dxa"/>
          </w:tcPr>
          <w:p w14:paraId="05558477" w14:textId="77777777" w:rsidR="005023B3" w:rsidRDefault="005023B3" w:rsidP="0090165C">
            <w:pPr>
              <w:jc w:val="center"/>
            </w:pPr>
          </w:p>
        </w:tc>
        <w:tc>
          <w:tcPr>
            <w:tcW w:w="2987" w:type="dxa"/>
          </w:tcPr>
          <w:p w14:paraId="3CC772D1" w14:textId="77777777" w:rsidR="005023B3" w:rsidRDefault="005023B3" w:rsidP="0090165C">
            <w:pPr>
              <w:jc w:val="center"/>
            </w:pPr>
            <w:r>
              <w:t>Instructional Activities (_30__min.) Perceptual or studio activity; instruction/demonstration</w:t>
            </w:r>
          </w:p>
        </w:tc>
        <w:tc>
          <w:tcPr>
            <w:tcW w:w="2924" w:type="dxa"/>
          </w:tcPr>
          <w:p w14:paraId="4A8C8E7F" w14:textId="77777777" w:rsidR="005023B3" w:rsidRDefault="005023B3" w:rsidP="0090165C"/>
          <w:p w14:paraId="7155B85E" w14:textId="18FF4604" w:rsidR="005023B3" w:rsidRDefault="003B47E6" w:rsidP="003B47E6">
            <w:r>
              <w:t xml:space="preserve">Divide into groups show ghost, bat or monster plate and collograph.  Demonstrate how to fold bat, cut shapes for the collograph and attach pieces to the ghost marionette. </w:t>
            </w:r>
          </w:p>
          <w:p w14:paraId="008EE4C4" w14:textId="77777777" w:rsidR="005023B3" w:rsidRDefault="005023B3" w:rsidP="0090165C">
            <w:pPr>
              <w:jc w:val="center"/>
            </w:pPr>
          </w:p>
          <w:p w14:paraId="04EAD500" w14:textId="77777777" w:rsidR="005023B3" w:rsidRDefault="005023B3" w:rsidP="0090165C">
            <w:pPr>
              <w:jc w:val="center"/>
            </w:pPr>
          </w:p>
          <w:p w14:paraId="3FFA1168" w14:textId="77777777" w:rsidR="005023B3" w:rsidRDefault="005023B3" w:rsidP="0090165C">
            <w:pPr>
              <w:jc w:val="center"/>
            </w:pPr>
          </w:p>
          <w:p w14:paraId="777A8ECA" w14:textId="77777777" w:rsidR="005023B3" w:rsidRDefault="005023B3" w:rsidP="0090165C">
            <w:pPr>
              <w:jc w:val="center"/>
            </w:pPr>
          </w:p>
        </w:tc>
      </w:tr>
      <w:tr w:rsidR="005023B3" w14:paraId="7FB966B4" w14:textId="77777777" w:rsidTr="0090165C">
        <w:tc>
          <w:tcPr>
            <w:tcW w:w="2945" w:type="dxa"/>
          </w:tcPr>
          <w:p w14:paraId="1FB91761" w14:textId="77777777" w:rsidR="005023B3" w:rsidRDefault="005023B3" w:rsidP="0090165C">
            <w:pPr>
              <w:jc w:val="center"/>
            </w:pPr>
          </w:p>
        </w:tc>
        <w:tc>
          <w:tcPr>
            <w:tcW w:w="2987" w:type="dxa"/>
          </w:tcPr>
          <w:p w14:paraId="1AC2B11E" w14:textId="6BCFCBCD" w:rsidR="005023B3" w:rsidRDefault="005023B3" w:rsidP="0090165C">
            <w:pPr>
              <w:jc w:val="center"/>
            </w:pPr>
            <w:r>
              <w:t>Closure (___</w:t>
            </w:r>
            <w:r w:rsidR="00531F1E">
              <w:t>5</w:t>
            </w:r>
            <w:r>
              <w:t>__ min.)</w:t>
            </w:r>
          </w:p>
        </w:tc>
        <w:tc>
          <w:tcPr>
            <w:tcW w:w="2924" w:type="dxa"/>
          </w:tcPr>
          <w:p w14:paraId="3A118D50" w14:textId="5D1B9F64" w:rsidR="005023B3" w:rsidRDefault="004D2E4E" w:rsidP="004D2E4E">
            <w:r>
              <w:t>Critique projects. Ask students to share what they learned about fear</w:t>
            </w:r>
          </w:p>
          <w:p w14:paraId="4E66FF7E" w14:textId="77777777" w:rsidR="005023B3" w:rsidRDefault="005023B3" w:rsidP="0090165C">
            <w:pPr>
              <w:jc w:val="center"/>
            </w:pPr>
          </w:p>
          <w:p w14:paraId="60645EE9" w14:textId="77777777" w:rsidR="005023B3" w:rsidRDefault="005023B3" w:rsidP="0090165C">
            <w:pPr>
              <w:jc w:val="center"/>
            </w:pPr>
          </w:p>
          <w:p w14:paraId="0599FE32" w14:textId="77777777" w:rsidR="005023B3" w:rsidRDefault="005023B3" w:rsidP="0090165C">
            <w:pPr>
              <w:jc w:val="center"/>
            </w:pPr>
          </w:p>
        </w:tc>
      </w:tr>
      <w:tr w:rsidR="005023B3" w14:paraId="623BF13C" w14:textId="77777777" w:rsidTr="0090165C">
        <w:tc>
          <w:tcPr>
            <w:tcW w:w="2945" w:type="dxa"/>
          </w:tcPr>
          <w:p w14:paraId="06A5FD7B" w14:textId="77777777" w:rsidR="005023B3" w:rsidRDefault="005023B3" w:rsidP="0090165C">
            <w:pPr>
              <w:jc w:val="center"/>
            </w:pPr>
          </w:p>
        </w:tc>
        <w:tc>
          <w:tcPr>
            <w:tcW w:w="2987" w:type="dxa"/>
          </w:tcPr>
          <w:p w14:paraId="28FA155A" w14:textId="77777777" w:rsidR="005023B3" w:rsidRDefault="005023B3" w:rsidP="0090165C">
            <w:pPr>
              <w:jc w:val="center"/>
            </w:pPr>
            <w:r>
              <w:t>Management/Cleanup Procedures (Any safety issues to consider?)</w:t>
            </w:r>
          </w:p>
        </w:tc>
        <w:tc>
          <w:tcPr>
            <w:tcW w:w="2924" w:type="dxa"/>
          </w:tcPr>
          <w:p w14:paraId="1D11E3FB" w14:textId="77777777" w:rsidR="005023B3" w:rsidRDefault="005023B3" w:rsidP="0090165C">
            <w:pPr>
              <w:jc w:val="center"/>
            </w:pPr>
          </w:p>
          <w:p w14:paraId="5263D632" w14:textId="07BEB319" w:rsidR="005023B3" w:rsidRDefault="004D2E4E" w:rsidP="004D2E4E">
            <w:r>
              <w:t>Return supplies. Use wet wipes to clean plates and hands. Snip ends of bamboo skewers</w:t>
            </w:r>
          </w:p>
          <w:p w14:paraId="5B1D16FA" w14:textId="77777777" w:rsidR="005023B3" w:rsidRDefault="005023B3" w:rsidP="0090165C">
            <w:pPr>
              <w:jc w:val="center"/>
            </w:pPr>
          </w:p>
          <w:p w14:paraId="0607545C" w14:textId="77777777" w:rsidR="005023B3" w:rsidRDefault="005023B3" w:rsidP="0090165C">
            <w:pPr>
              <w:jc w:val="center"/>
            </w:pPr>
          </w:p>
        </w:tc>
      </w:tr>
    </w:tbl>
    <w:p w14:paraId="30A28442" w14:textId="77777777" w:rsidR="005023B3" w:rsidRDefault="005023B3" w:rsidP="005023B3">
      <w:pPr>
        <w:jc w:val="center"/>
      </w:pPr>
    </w:p>
    <w:p w14:paraId="65B89C4F" w14:textId="77777777" w:rsidR="005023B3" w:rsidRDefault="005023B3" w:rsidP="005023B3"/>
    <w:tbl>
      <w:tblPr>
        <w:tblStyle w:val="TableGrid"/>
        <w:tblW w:w="0" w:type="auto"/>
        <w:tblLook w:val="04A0" w:firstRow="1" w:lastRow="0" w:firstColumn="1" w:lastColumn="0" w:noHBand="0" w:noVBand="1"/>
      </w:tblPr>
      <w:tblGrid>
        <w:gridCol w:w="2952"/>
        <w:gridCol w:w="2952"/>
        <w:gridCol w:w="2952"/>
      </w:tblGrid>
      <w:tr w:rsidR="005023B3" w14:paraId="234069BC" w14:textId="77777777" w:rsidTr="0090165C">
        <w:tc>
          <w:tcPr>
            <w:tcW w:w="2952" w:type="dxa"/>
          </w:tcPr>
          <w:p w14:paraId="765175B6" w14:textId="77777777" w:rsidR="005023B3" w:rsidRDefault="005023B3" w:rsidP="0090165C">
            <w:pPr>
              <w:jc w:val="center"/>
            </w:pPr>
            <w:r>
              <w:t>Interdisciplinary Connections</w:t>
            </w:r>
          </w:p>
        </w:tc>
        <w:tc>
          <w:tcPr>
            <w:tcW w:w="5904" w:type="dxa"/>
            <w:gridSpan w:val="2"/>
          </w:tcPr>
          <w:p w14:paraId="2E1DC05A" w14:textId="77777777" w:rsidR="005023B3" w:rsidRDefault="005023B3" w:rsidP="0090165C">
            <w:pPr>
              <w:jc w:val="center"/>
            </w:pPr>
          </w:p>
          <w:p w14:paraId="466912A3" w14:textId="1C25379A" w:rsidR="005023B3" w:rsidRDefault="00E84ACF" w:rsidP="004D2E4E">
            <w:r>
              <w:t>Language Arts</w:t>
            </w:r>
          </w:p>
          <w:p w14:paraId="47FCDE2B" w14:textId="77777777" w:rsidR="005023B3" w:rsidRDefault="005023B3" w:rsidP="0090165C">
            <w:pPr>
              <w:jc w:val="center"/>
            </w:pPr>
          </w:p>
          <w:p w14:paraId="4AE3E120" w14:textId="77777777" w:rsidR="005023B3" w:rsidRDefault="005023B3" w:rsidP="0090165C">
            <w:pPr>
              <w:jc w:val="center"/>
            </w:pPr>
          </w:p>
        </w:tc>
      </w:tr>
      <w:tr w:rsidR="005023B3" w14:paraId="654D2E72" w14:textId="77777777" w:rsidTr="0090165C">
        <w:tc>
          <w:tcPr>
            <w:tcW w:w="2952" w:type="dxa"/>
          </w:tcPr>
          <w:p w14:paraId="7925145B" w14:textId="77777777" w:rsidR="005023B3" w:rsidRDefault="005023B3" w:rsidP="0090165C">
            <w:pPr>
              <w:jc w:val="center"/>
            </w:pPr>
            <w:r>
              <w:t>Arkansas Standards</w:t>
            </w:r>
          </w:p>
        </w:tc>
        <w:tc>
          <w:tcPr>
            <w:tcW w:w="5904" w:type="dxa"/>
            <w:gridSpan w:val="2"/>
          </w:tcPr>
          <w:p w14:paraId="1E8AD6B4" w14:textId="79D70B2E" w:rsidR="005023B3" w:rsidRDefault="00E84ACF" w:rsidP="0090165C">
            <w:pPr>
              <w:jc w:val="center"/>
            </w:pPr>
            <w:r>
              <w:t>For Kindergar</w:t>
            </w:r>
            <w:r w:rsidR="00531F1E">
              <w:t>t</w:t>
            </w:r>
            <w:r>
              <w:t>en</w:t>
            </w:r>
          </w:p>
          <w:p w14:paraId="4F5B83BE" w14:textId="61BBC371" w:rsidR="005023B3" w:rsidRDefault="00E84ACF" w:rsidP="00E84ACF">
            <w:r>
              <w:t>VA.6.K.6 transfer ideas and feelings through original works of self-expression</w:t>
            </w:r>
          </w:p>
          <w:p w14:paraId="7B45A2E2" w14:textId="3986BA54" w:rsidR="00E84ACF" w:rsidRDefault="00E84ACF" w:rsidP="00E84ACF">
            <w:r>
              <w:t>VA6K7 Produce artwork connected to content from other disciplines</w:t>
            </w:r>
          </w:p>
          <w:p w14:paraId="00A6F6AC" w14:textId="77777777" w:rsidR="00E84ACF" w:rsidRDefault="00E84ACF" w:rsidP="00E84ACF">
            <w:r>
              <w:t>VA6K.1 Experiment with mark making using various wet and dry media</w:t>
            </w:r>
          </w:p>
          <w:p w14:paraId="2051C2E8" w14:textId="05C78B40" w:rsidR="00E84ACF" w:rsidRDefault="00E84ACF" w:rsidP="00E84ACF">
            <w:r>
              <w:t>VA5K.8 Demonstrate proper use of tools, materials and equipment</w:t>
            </w:r>
          </w:p>
          <w:p w14:paraId="5335D69D" w14:textId="53771FFF" w:rsidR="00E84ACF" w:rsidRDefault="00E84ACF" w:rsidP="00E84ACF">
            <w:r>
              <w:t>VA5.K.1 Investigate basic shapes</w:t>
            </w:r>
          </w:p>
          <w:p w14:paraId="1265C542" w14:textId="77777777" w:rsidR="005023B3" w:rsidRDefault="005023B3" w:rsidP="00672BB8">
            <w:pPr>
              <w:jc w:val="center"/>
            </w:pPr>
          </w:p>
        </w:tc>
      </w:tr>
      <w:tr w:rsidR="005023B3" w14:paraId="3BA654C5" w14:textId="77777777" w:rsidTr="0090165C">
        <w:tc>
          <w:tcPr>
            <w:tcW w:w="2952" w:type="dxa"/>
          </w:tcPr>
          <w:p w14:paraId="5CFBB177" w14:textId="7BAF0E61" w:rsidR="005023B3" w:rsidRDefault="005023B3" w:rsidP="0090165C">
            <w:pPr>
              <w:jc w:val="center"/>
            </w:pPr>
            <w:r>
              <w:t xml:space="preserve">Modifications/Enrichment </w:t>
            </w:r>
          </w:p>
        </w:tc>
        <w:tc>
          <w:tcPr>
            <w:tcW w:w="5904" w:type="dxa"/>
            <w:gridSpan w:val="2"/>
          </w:tcPr>
          <w:p w14:paraId="3ED40B35" w14:textId="77777777" w:rsidR="005023B3" w:rsidRDefault="005023B3" w:rsidP="0090165C">
            <w:pPr>
              <w:jc w:val="center"/>
            </w:pPr>
          </w:p>
          <w:p w14:paraId="67BEB616" w14:textId="47583760" w:rsidR="005023B3" w:rsidRDefault="00E84ACF" w:rsidP="00E84ACF">
            <w:r>
              <w:t>Ipad application of making monsters</w:t>
            </w:r>
            <w:r w:rsidR="00F96B3D">
              <w:t xml:space="preserve"> (See free apps </w:t>
            </w:r>
            <w:r w:rsidR="00F96B3D" w:rsidRPr="00F96B3D">
              <w:rPr>
                <w:i/>
              </w:rPr>
              <w:t>Monster colo</w:t>
            </w:r>
            <w:r w:rsidR="00F96B3D">
              <w:rPr>
                <w:i/>
              </w:rPr>
              <w:t>r</w:t>
            </w:r>
            <w:r w:rsidR="00F96B3D">
              <w:t xml:space="preserve">, </w:t>
            </w:r>
            <w:r w:rsidR="00F96B3D">
              <w:rPr>
                <w:i/>
              </w:rPr>
              <w:t xml:space="preserve">Monste </w:t>
            </w:r>
            <w:r w:rsidR="00F96B3D" w:rsidRPr="00F96B3D">
              <w:rPr>
                <w:i/>
              </w:rPr>
              <w:t>Kit</w:t>
            </w:r>
            <w:r>
              <w:t xml:space="preserve"> </w:t>
            </w:r>
            <w:r w:rsidR="00F96B3D">
              <w:t xml:space="preserve"> and Sketchbook Express.) </w:t>
            </w:r>
            <w:bookmarkStart w:id="0" w:name="_GoBack"/>
            <w:bookmarkEnd w:id="0"/>
            <w:r>
              <w:t>Assist as needed with cutting and tying.</w:t>
            </w:r>
          </w:p>
          <w:p w14:paraId="2BFA47EF" w14:textId="77777777" w:rsidR="005023B3" w:rsidRDefault="005023B3" w:rsidP="00E84ACF">
            <w:pPr>
              <w:jc w:val="center"/>
            </w:pPr>
          </w:p>
        </w:tc>
      </w:tr>
      <w:tr w:rsidR="005023B3" w14:paraId="6906313D" w14:textId="77777777" w:rsidTr="0090165C">
        <w:tc>
          <w:tcPr>
            <w:tcW w:w="2952" w:type="dxa"/>
          </w:tcPr>
          <w:p w14:paraId="770EE533" w14:textId="77777777" w:rsidR="005023B3" w:rsidRDefault="005023B3" w:rsidP="0090165C">
            <w:pPr>
              <w:jc w:val="center"/>
            </w:pPr>
            <w:r>
              <w:t>Evaluation</w:t>
            </w:r>
          </w:p>
        </w:tc>
        <w:tc>
          <w:tcPr>
            <w:tcW w:w="2952" w:type="dxa"/>
          </w:tcPr>
          <w:p w14:paraId="117BDB5A" w14:textId="77777777" w:rsidR="005023B3" w:rsidRDefault="005023B3" w:rsidP="0090165C">
            <w:pPr>
              <w:jc w:val="center"/>
            </w:pPr>
          </w:p>
        </w:tc>
        <w:tc>
          <w:tcPr>
            <w:tcW w:w="2952" w:type="dxa"/>
          </w:tcPr>
          <w:p w14:paraId="579ACF0E" w14:textId="77777777" w:rsidR="005023B3" w:rsidRDefault="005023B3" w:rsidP="0090165C">
            <w:pPr>
              <w:jc w:val="center"/>
            </w:pPr>
          </w:p>
        </w:tc>
      </w:tr>
      <w:tr w:rsidR="005023B3" w14:paraId="159BAF38" w14:textId="77777777" w:rsidTr="0090165C">
        <w:tc>
          <w:tcPr>
            <w:tcW w:w="2952" w:type="dxa"/>
          </w:tcPr>
          <w:p w14:paraId="2D9BD33E" w14:textId="77777777" w:rsidR="005023B3" w:rsidRDefault="005023B3" w:rsidP="0090165C">
            <w:pPr>
              <w:jc w:val="center"/>
            </w:pPr>
          </w:p>
        </w:tc>
        <w:tc>
          <w:tcPr>
            <w:tcW w:w="2952" w:type="dxa"/>
          </w:tcPr>
          <w:p w14:paraId="4E03C272" w14:textId="77777777" w:rsidR="005023B3" w:rsidRDefault="005023B3" w:rsidP="0090165C">
            <w:pPr>
              <w:jc w:val="center"/>
            </w:pPr>
            <w:r>
              <w:t>Formative</w:t>
            </w:r>
          </w:p>
          <w:p w14:paraId="01476FDA" w14:textId="378DF5FA" w:rsidR="005023B3" w:rsidRDefault="00672BB8" w:rsidP="0090165C">
            <w:r>
              <w:t>Ask students questions about process as instructor observers</w:t>
            </w:r>
          </w:p>
        </w:tc>
        <w:tc>
          <w:tcPr>
            <w:tcW w:w="2952" w:type="dxa"/>
          </w:tcPr>
          <w:p w14:paraId="2C9AA8E8" w14:textId="77777777" w:rsidR="005023B3" w:rsidRDefault="005023B3" w:rsidP="0090165C">
            <w:pPr>
              <w:jc w:val="center"/>
            </w:pPr>
            <w:r>
              <w:t>Summative</w:t>
            </w:r>
          </w:p>
          <w:p w14:paraId="444E944A" w14:textId="616D421B" w:rsidR="005023B3" w:rsidRDefault="00672BB8" w:rsidP="0090165C">
            <w:r>
              <w:t>Critique ghosts, bats and monsters</w:t>
            </w:r>
          </w:p>
        </w:tc>
      </w:tr>
    </w:tbl>
    <w:p w14:paraId="109DA85A" w14:textId="77777777" w:rsidR="005023B3" w:rsidRDefault="005023B3" w:rsidP="005023B3">
      <w:pPr>
        <w:jc w:val="center"/>
      </w:pPr>
    </w:p>
    <w:p w14:paraId="0B50303B" w14:textId="77777777" w:rsidR="005023B3" w:rsidRDefault="005023B3" w:rsidP="005023B3">
      <w:r>
        <w:t xml:space="preserve">Have you considered criticism, aesthetics, studio, history, students’ ability to make personal connections? </w:t>
      </w:r>
    </w:p>
    <w:p w14:paraId="1E570F5E" w14:textId="77777777" w:rsidR="005023B3" w:rsidRDefault="005023B3"/>
    <w:sectPr w:rsidR="005023B3" w:rsidSect="00322F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F8"/>
    <w:rsid w:val="00127AB2"/>
    <w:rsid w:val="00185033"/>
    <w:rsid w:val="001B5C0E"/>
    <w:rsid w:val="00203AF8"/>
    <w:rsid w:val="00322F76"/>
    <w:rsid w:val="00365D9A"/>
    <w:rsid w:val="003B47E6"/>
    <w:rsid w:val="00476D9A"/>
    <w:rsid w:val="004D2E4E"/>
    <w:rsid w:val="005023B3"/>
    <w:rsid w:val="00531F1E"/>
    <w:rsid w:val="00672BB8"/>
    <w:rsid w:val="0088664D"/>
    <w:rsid w:val="008A7F1A"/>
    <w:rsid w:val="0090165C"/>
    <w:rsid w:val="00C5531F"/>
    <w:rsid w:val="00DE777A"/>
    <w:rsid w:val="00E84ACF"/>
    <w:rsid w:val="00F9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B7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545</Words>
  <Characters>3113</Characters>
  <Application>Microsoft Macintosh Word</Application>
  <DocSecurity>0</DocSecurity>
  <Lines>25</Lines>
  <Paragraphs>7</Paragraphs>
  <ScaleCrop>false</ScaleCrop>
  <Company>Arkansas State University</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Whiteland</dc:creator>
  <cp:keywords/>
  <dc:description/>
  <cp:lastModifiedBy>Susan Whiteland</cp:lastModifiedBy>
  <cp:revision>10</cp:revision>
  <dcterms:created xsi:type="dcterms:W3CDTF">2014-10-07T12:41:00Z</dcterms:created>
  <dcterms:modified xsi:type="dcterms:W3CDTF">2014-10-08T15:02:00Z</dcterms:modified>
</cp:coreProperties>
</file>